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仿宋_GB2312" w:eastAsia="仿宋_GB2312" w:cs="Times New Roman"/>
          <w:sz w:val="28"/>
          <w:szCs w:val="28"/>
        </w:rPr>
        <w:t>附件</w:t>
      </w: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仿宋_GB2312" w:eastAsia="仿宋_GB2312" w:cs="Times New Roman"/>
          <w:sz w:val="28"/>
          <w:szCs w:val="28"/>
        </w:rPr>
        <w:t>：</w:t>
      </w:r>
    </w:p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南宁市2022年一季度企业增产增效奖补审核通过名单</w:t>
      </w:r>
    </w:p>
    <w:tbl>
      <w:tblPr>
        <w:tblStyle w:val="3"/>
        <w:tblW w:w="48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仿宋_GB2312" w:eastAsia="仿宋_GB2312" w:cs="Times New Roman"/>
                <w:b/>
                <w:color w:val="000000"/>
                <w:kern w:val="0"/>
                <w:sz w:val="22"/>
                <w:szCs w:val="22"/>
              </w:rPr>
              <w:t>企业详细名称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广西松榕木业有限公司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南宁市闽东木业有限公司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广西广穗大米有限公司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南宁市海利来生物科技有限公司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南宁市华恒木业有限公司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南宁市正诚木业有限公司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宾阳县金利木材加工厂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宾阳县华明节能玻璃有限责任公司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广西小锂新能源科技有限公司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广西东林木业有限公司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广西因范生活科技有限公司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南宁市欧韦电子科技有限公司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广西新洋丰肥业有限公司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南宁市桂合丝业有限公司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宾阳通威饲料有限公司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南宁侨虹新材料股份有限公司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南宁科天水性木业有限责任公司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广西交科新材料科技有限责任公司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南宁大北农饲料科技有限责任公司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广西农喜作物科学有限公司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广西李宁体育用品有限公司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广西宝瑞坦制药有限公司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广西宁泰服装有限公司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广西万银铝建材科技有限公司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广西桂昊管道有限公司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广西皇氏乳业有限公司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南宁东创智能制造有限公司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广西纳顷半导体科技有限公司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广西华锑科技有限公司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广西麟祉照明科技有限公司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广西拓航科技有限公司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南宁烯宝声电子科技有限公司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广西先进铝加工创新中心有限责任公司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广西南宝特电气制造有限公司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广西世纪创新显示电子有限公司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广西柯瑞机械设备有限公司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联源科技集团有限公司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百洋产业投资集团股份有限公司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广西日行智能科技有限公司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广西鑫尔泰智能科技有限公司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广西多得乐生物科技有限公司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南宁市鹏杰盛科技有限公司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南宁星源光电有限公司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南宁市意马木业有限公司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广西冠德木业有限公司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横县漓源粮油饲料有限公司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南宁佳尚木业有限公司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广西横县正林木业有限公司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广西东林食品化工有限公司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广西景兴产业开发建设有限公司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广西华实木业有限责任公司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广西华辉植物纤维有限公司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广西横县荣桂木业有限公司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广西集盛纸品有限公司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南宁九禾测土配肥有限责任公司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广西南宁寰宇木业有限公司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广西逸树品木业有限公司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广西荣亿木业有限公司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广西名洋木业有限公司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广西横县伟航木业有限公司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广西举成木业有限公司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南宁市大八木业有限公司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南宁市东杭木业有限公司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南宁市圣大纸业有限公司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广西南南铝加工有限公司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广西家友电缆科技有限公司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广西燚能新能源有限公司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广西深航智能科技有限公司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南宁富宁精密电子有限公司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广西联纲智能科技有限公司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南宁西桂微电子有限公司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广西诺仕达信息科技有限公司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南宁精成生物科技有限公司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广西利远电子有限公司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南宁海王健康生物科技有限公司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广西南宁化学制药有限责任公司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广西朗盛食品科技有限公司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广西纵览线缆集团有限公司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南宁市友日久胶粘制品有限公司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广西东蒙乳业有限公司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广西华港农牧发展有限公司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南宁市盛之杰包装制品有限公司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南宁腾科宝迪生物科技有限公司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广西诺方储能科技有限公司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南宁派吉纸业有限公司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南宁扬翔农牧有限公司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广西桂铝铝业有限公司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广西南宁市丰登化工有限责任公司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广西乐林林业集团有限公司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广西青龙化学建材有限公司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广西南宁格美包装有限公司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南宁通威生物科技有限公司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隆安县扬翔饲料有限公司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南宁海大生物科技有限公司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广西华维食品添加剂有限公司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广西和谊食品有限公司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广西恒泰润扬科技有限公司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南宁百昌源饲料有限公司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隆安新天地饲料有限公司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南宁市广成木业有限公司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广西马山县和林木业有限公司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广西马山广厦建材有限公司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广西新发展米业有限公司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上林南华糖业有限责任公司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广西上林大染坊茧丝绸有限公司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广西上林县斯尔顿丝绸有限公司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上林县中兴丝业有限公司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南宁大川生物科技有限公司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南宁武鸣漓源粮油饲料有限公司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广西中交建设发展有限公司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广西华纳新材料股份有限公司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广西红鹰肥业有限公司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广西伊岭大都混凝土有限公司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广西豪桂木业有限公司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南宁市武鸣区万福木材厂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广西卓林木业有限公司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南宁市闽浩金属制品有限公司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广西鸿芙轩教育投资有限公司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广西华兴食品集团有限公司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广西天恒汽车部件制造股份有限公司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8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42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color w:val="000000"/>
                <w:kern w:val="0"/>
                <w:sz w:val="22"/>
                <w:szCs w:val="22"/>
              </w:rPr>
              <w:t>南宁中车铝材精密加工有限公司</w:t>
            </w:r>
          </w:p>
        </w:tc>
      </w:tr>
    </w:tbl>
    <w:p>
      <w:pPr>
        <w:widowControl/>
        <w:jc w:val="left"/>
        <w:rPr>
          <w:rFonts w:ascii="Times New Roman" w:hAnsi="仿宋_GB2312" w:eastAsia="仿宋_GB2312" w:cs="Times New Roman"/>
          <w:sz w:val="28"/>
          <w:szCs w:val="28"/>
        </w:rPr>
      </w:pPr>
      <w:r>
        <w:rPr>
          <w:rFonts w:ascii="Times New Roman" w:hAnsi="仿宋_GB2312" w:eastAsia="仿宋_GB2312" w:cs="Times New Roman"/>
          <w:sz w:val="28"/>
          <w:szCs w:val="28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MDliZjA1YjlhNGQxNzFiNTRhMWUwY2NhMWFlNTkifQ=="/>
  </w:docVars>
  <w:rsids>
    <w:rsidRoot w:val="72F47FB8"/>
    <w:rsid w:val="4D554464"/>
    <w:rsid w:val="72F4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2022-07-26T09:34:00Z</dcterms:created>
  <dc:creator>涵</dc:creator>
  <cp:lastModifiedBy>涵</cp:lastModifiedBy>
  <dcterms:modified xsi:type="dcterms:W3CDTF">2022-07-26T09:35:56Z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02258135ABE640FBBDAF7F471732ED88</vt:lpwstr>
  </property>
</Properties>
</file>