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A4" w:rsidRDefault="00B81001">
      <w:pPr>
        <w:spacing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5A2FA4" w:rsidRDefault="005A2FA4">
      <w:pPr>
        <w:adjustRightInd w:val="0"/>
        <w:snapToGrid w:val="0"/>
        <w:spacing w:line="560" w:lineRule="exact"/>
        <w:rPr>
          <w:rFonts w:ascii="Times New Roman" w:eastAsia="方正仿宋_GBK" w:hAnsi="Calibri"/>
          <w:color w:val="000000"/>
          <w:szCs w:val="32"/>
        </w:rPr>
      </w:pPr>
    </w:p>
    <w:p w:rsidR="005A2FA4" w:rsidRDefault="00B8100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2020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年度开展科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技成果转化年度报告工作</w:t>
      </w:r>
    </w:p>
    <w:p w:rsidR="005A2FA4" w:rsidRDefault="00B8100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自治区本级管理的</w:t>
      </w: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研究开发机构</w:t>
      </w:r>
    </w:p>
    <w:p w:rsidR="005A2FA4" w:rsidRDefault="00B8100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color w:val="000000"/>
          <w:sz w:val="44"/>
          <w:szCs w:val="44"/>
        </w:rPr>
        <w:t>和高等院校名单</w:t>
      </w:r>
    </w:p>
    <w:p w:rsidR="005A2FA4" w:rsidRDefault="005A2FA4">
      <w:pPr>
        <w:adjustRightInd w:val="0"/>
        <w:snapToGrid w:val="0"/>
        <w:spacing w:line="560" w:lineRule="exact"/>
        <w:rPr>
          <w:rFonts w:ascii="Times New Roman" w:eastAsia="方正仿宋_GBK" w:hAnsi="Calibri"/>
          <w:color w:val="000000"/>
          <w:szCs w:val="32"/>
        </w:rPr>
      </w:pPr>
    </w:p>
    <w:tbl>
      <w:tblPr>
        <w:tblW w:w="8889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786"/>
        <w:gridCol w:w="5403"/>
      </w:tblGrid>
      <w:tr w:rsidR="005A2FA4">
        <w:trPr>
          <w:trHeight w:val="475"/>
          <w:tblHeader/>
        </w:trPr>
        <w:tc>
          <w:tcPr>
            <w:tcW w:w="700" w:type="dxa"/>
            <w:vAlign w:val="center"/>
          </w:tcPr>
          <w:p w:rsidR="005A2FA4" w:rsidRDefault="00B81001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主管部门（单位）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研究开发机构和高等院校</w:t>
            </w:r>
            <w:r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自治区教育厅</w:t>
            </w:r>
          </w:p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广西师范大学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广西医科大学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广西民族大学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桂林电子科技大学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桂林理工大学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广西中医药大学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广西科技大学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南宁师范大学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广西艺术学院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桂林医学院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右江民族医学院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玉林师范学院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河池学院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广西财经学院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桂林航天工业学院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北部湾大学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广西开放大学（广西广播电视大学）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广西教育学院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广西电力职业技术学院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贺州学院</w:t>
            </w:r>
          </w:p>
        </w:tc>
      </w:tr>
      <w:tr w:rsidR="005A2FA4">
        <w:trPr>
          <w:trHeight w:val="489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百色学院</w:t>
            </w:r>
          </w:p>
        </w:tc>
      </w:tr>
      <w:tr w:rsidR="005A2FA4">
        <w:trPr>
          <w:trHeight w:val="496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梧州学院</w:t>
            </w:r>
          </w:p>
        </w:tc>
      </w:tr>
      <w:tr w:rsidR="005A2FA4">
        <w:trPr>
          <w:trHeight w:val="390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桂林旅游学院</w:t>
            </w:r>
          </w:p>
        </w:tc>
      </w:tr>
      <w:tr w:rsidR="005A2FA4">
        <w:trPr>
          <w:trHeight w:val="412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广西职业师范学院（原广西经济管理干部学院）</w:t>
            </w:r>
          </w:p>
        </w:tc>
      </w:tr>
      <w:tr w:rsidR="005A2FA4">
        <w:trPr>
          <w:trHeight w:val="419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广西金融职业技术学院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广西教育研究院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28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自治区科学技术厅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  <w:t>自治区科学技术情报研究所（自治区生产力促进中心）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自治区经济社会技术发展研究所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自治区分析测试研究中心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广西山区综合技术开发中心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广西科技信息网络中心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中国科技开发院广西分院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34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自治区工业和信息化厅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广西机电职业技术学院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广西工业职业技术学院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自治区工业和信息化研究院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37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自治区公安厅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广西警察学院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38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广西公安计算机通讯技术研究所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自治区公安厅禁毒情报技术中心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40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自治区生态环境厅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自治区环境保护科学研究院（自治区环境保护对外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合作交流中心、自治区环境保护技术中心）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自治区环境保护宣传教育中心（自治区环境与可持续发展研究所）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自治区辐射环境监督管理站（自治区核与辐射事故应急技术中心）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自治区防城金花茶国家级自然保护区管理处（自治区金花茶科学研究所）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44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自治区住房城乡建设厅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广西建设职业技术学院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45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自治区交通运输厅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广西交通职业技术学院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46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自治区水利厅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广西水利电力职业技术学院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自治区水利科学研究院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48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自治区农业农村厅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广西农业职业技术学院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49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自治区桂林茶叶科学研究所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广西特色作物研究院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自治区兽医研究所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自治区水牛研究所（中国农业科学院水牛研究所）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自治区畜牧研究所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  <w:t>自治区动物疫病预防控制中心（自治区屠宰技术中心）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  <w:t>自治区水产科学研究院（自治区渔业病害防治环境监测和质量检验中心、自治区水生野生动物救护中心）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自治区蚕业技术推广总站（自治区蚕种质量检验检疫站、自治区蚕业科学研究院）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57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自治区商务厅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广西国际商务职业技术学院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58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自治区文化和旅游厅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自治区民族文化艺术研究院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59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自治区卫生健康委员会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自治区人民医院（广西医学科学院）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lastRenderedPageBreak/>
              <w:t>60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广西国际壮医医院（广西民族医药研究院）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广西卫生职业技术学院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自治区医学科学信息研究所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自治区天然药物研究中心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自治区中医骨伤科研究所（广西骨伤医院）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自治区职业病防治研究院（自治区工人医院、自治区化学物质毒性检测所、自治区中毒急救中心、自治区核辐射事故医学应急中心）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自治区皮肤病防治研究所（自治区皮肤病医院）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自治区妇幼保健院（自治区儿童医院、自治区妇产医院、自治区出生缺陷预防控制研究所）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68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自治区计划生育研究中心（自治区卫生计生委生殖中心）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69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自治区血液中心（自治区输血研究所）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自治区疾病预防控制中心（自治区卫生监测检验中心、自治区健康教育所、自治区预防医学研究所）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71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自治区中医药管理局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自治区中医药研究院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72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自治区药用植物园（中国医学科学院药用植物研究所广西分所、自治区药用植物研究所）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73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自治区应急管理厅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广西安全工程职业技术学院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自治区消防科学研究所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75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自治区市场监管局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自治区特种设备检验研究院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自治区知识产权发展研究中心（国家知识产权局专利局南宁代办处、中国（广西）知识产权维权援助中心、广西知识产权信息中心）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自治区产品质量检验研究院（自治区纤维检验所）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78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自治区计量检测研究院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360" w:lineRule="exact"/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  <w:t>自治区标准技术研究院（</w:t>
            </w: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  <w:t>WTO/TBT</w:t>
            </w:r>
            <w:r>
              <w:rPr>
                <w:rFonts w:ascii="Times New Roman" w:eastAsia="仿宋_GB2312" w:hAnsi="Times New Roman" w:cs="Times New Roman"/>
                <w:color w:val="000000"/>
                <w:spacing w:val="-4"/>
                <w:sz w:val="24"/>
                <w:szCs w:val="24"/>
              </w:rPr>
              <w:t>广西通报咨询中心）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80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自治区体育局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广西体育高等专科学校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81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自治区体育科学研究所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82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自治区林业局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广西生态工程职业技术学院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83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自治区林业科学研究院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广西雅长兰科植物国家级自然保护区管理局（广西雅长兰科植物研究中心）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自治区森林资源与生态环境监测中心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自治区林业勘测设计院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87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自治区粮食和物资储备局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广西工商职业技术学院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88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自治区海洋局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自治区海洋研究院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89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自治区农业科学院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自治区农业科学院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90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广西科学院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广西科学院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91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自治区气象局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自治区气象减灾研究所（自治区气象卫星遥感中心）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92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自治区农垦局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广西职业技术学院（自治区农垦干部学校）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93</w:t>
            </w:r>
          </w:p>
        </w:tc>
        <w:tc>
          <w:tcPr>
            <w:tcW w:w="2786" w:type="dxa"/>
            <w:vMerge w:val="restart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6"/>
                <w:sz w:val="24"/>
                <w:szCs w:val="24"/>
              </w:rPr>
              <w:t>自治区地质矿产勘查开发局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自治区区域地质调查研究院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94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自治区地质调查院（自治区地热资源勘查研究院）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95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自治区海洋地质调查院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96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自治区环境地质调查院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97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自治区地球物理勘察院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98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中国－东盟地学中心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99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自治区遥感中心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786" w:type="dxa"/>
            <w:vMerge/>
            <w:vAlign w:val="center"/>
          </w:tcPr>
          <w:p w:rsidR="005A2FA4" w:rsidRDefault="005A2FA4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自治区地质矿产测试研究中心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101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自治区供销社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广西经贸职业技术学院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102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自治区残疾人联合会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自治区残疾人康复研究中心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103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广西产业技术研究院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广西产业技术研究院</w:t>
            </w:r>
          </w:p>
        </w:tc>
      </w:tr>
      <w:tr w:rsidR="005A2FA4">
        <w:trPr>
          <w:trHeight w:val="475"/>
        </w:trPr>
        <w:tc>
          <w:tcPr>
            <w:tcW w:w="700" w:type="dxa"/>
            <w:vAlign w:val="center"/>
          </w:tcPr>
          <w:p w:rsidR="005A2FA4" w:rsidRDefault="00B8100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104</w:t>
            </w:r>
          </w:p>
        </w:tc>
        <w:tc>
          <w:tcPr>
            <w:tcW w:w="2786" w:type="dxa"/>
            <w:vAlign w:val="center"/>
          </w:tcPr>
          <w:p w:rsidR="005A2FA4" w:rsidRDefault="00B81001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各设区市人民政府</w:t>
            </w:r>
          </w:p>
        </w:tc>
        <w:tc>
          <w:tcPr>
            <w:tcW w:w="5403" w:type="dxa"/>
            <w:vAlign w:val="center"/>
          </w:tcPr>
          <w:p w:rsidR="005A2FA4" w:rsidRDefault="00B81001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各地所属事业性科研单位（请各市科技局负责提供）</w:t>
            </w:r>
          </w:p>
        </w:tc>
      </w:tr>
    </w:tbl>
    <w:p w:rsidR="005A2FA4" w:rsidRDefault="005A2FA4">
      <w:pPr>
        <w:spacing w:line="2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5A2FA4">
      <w:headerReference w:type="default" r:id="rId9"/>
      <w:footerReference w:type="even" r:id="rId10"/>
      <w:footerReference w:type="default" r:id="rId11"/>
      <w:pgSz w:w="11906" w:h="16838"/>
      <w:pgMar w:top="2098" w:right="1474" w:bottom="1417" w:left="1588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01" w:rsidRDefault="00B81001">
      <w:r>
        <w:separator/>
      </w:r>
    </w:p>
  </w:endnote>
  <w:endnote w:type="continuationSeparator" w:id="0">
    <w:p w:rsidR="00B81001" w:rsidRDefault="00B8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4" w:rsidRDefault="007806E0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4" w:rsidRDefault="00B81001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06E0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t1rgIAAKk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" filled="f" stroked="f">
              <v:textbox style="mso-fit-shape-to-text:t" inset="0,0,0,0">
                <w:txbxContent>
                  <w:p w:rsidR="005A2FA4" w:rsidRDefault="00B81001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806E0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4" w:rsidRDefault="007806E0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FA4" w:rsidRDefault="00B81001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06E0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" filled="f" stroked="f" strokeweight=".5pt">
              <v:textbox style="mso-fit-shape-to-text:t" inset="0,0,0,0">
                <w:txbxContent>
                  <w:p w:rsidR="005A2FA4" w:rsidRDefault="00B81001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7806E0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01" w:rsidRDefault="00B81001">
      <w:r>
        <w:separator/>
      </w:r>
    </w:p>
  </w:footnote>
  <w:footnote w:type="continuationSeparator" w:id="0">
    <w:p w:rsidR="00B81001" w:rsidRDefault="00B81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A4" w:rsidRDefault="005A2FA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298F18"/>
    <w:multiLevelType w:val="singleLevel"/>
    <w:tmpl w:val="B0298F18"/>
    <w:lvl w:ilvl="0">
      <w:start w:val="1"/>
      <w:numFmt w:val="decimal"/>
      <w:suff w:val="nothing"/>
      <w:lvlText w:val="（%1）"/>
      <w:lvlJc w:val="left"/>
    </w:lvl>
  </w:abstractNum>
  <w:abstractNum w:abstractNumId="1">
    <w:nsid w:val="0FBC458C"/>
    <w:multiLevelType w:val="singleLevel"/>
    <w:tmpl w:val="0FBC458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1BE8DC"/>
    <w:multiLevelType w:val="singleLevel"/>
    <w:tmpl w:val="501BE8DC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83AFC22D"/>
    <w:rsid w:val="9C7E2E1B"/>
    <w:rsid w:val="D7DE4F27"/>
    <w:rsid w:val="DBCB2411"/>
    <w:rsid w:val="DDF5CBCC"/>
    <w:rsid w:val="EFDD8C8E"/>
    <w:rsid w:val="F778FBA1"/>
    <w:rsid w:val="F77C1368"/>
    <w:rsid w:val="FCF9209D"/>
    <w:rsid w:val="FFFF931F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2FA4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806E0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81001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8895849"/>
    <w:rsid w:val="0C1D0EC0"/>
    <w:rsid w:val="0D445412"/>
    <w:rsid w:val="0EAA760A"/>
    <w:rsid w:val="0EE748F1"/>
    <w:rsid w:val="126A24FB"/>
    <w:rsid w:val="16582862"/>
    <w:rsid w:val="18032524"/>
    <w:rsid w:val="1C7C036F"/>
    <w:rsid w:val="202A70A9"/>
    <w:rsid w:val="20562E29"/>
    <w:rsid w:val="25DC6235"/>
    <w:rsid w:val="32D319E9"/>
    <w:rsid w:val="344C2548"/>
    <w:rsid w:val="35074815"/>
    <w:rsid w:val="38312C30"/>
    <w:rsid w:val="41C07576"/>
    <w:rsid w:val="435105F8"/>
    <w:rsid w:val="45AB7B86"/>
    <w:rsid w:val="4B49733A"/>
    <w:rsid w:val="52480087"/>
    <w:rsid w:val="55625F0C"/>
    <w:rsid w:val="55FA48B2"/>
    <w:rsid w:val="57236029"/>
    <w:rsid w:val="59A90EA2"/>
    <w:rsid w:val="5A094C12"/>
    <w:rsid w:val="5AF35FEF"/>
    <w:rsid w:val="5B2B1A51"/>
    <w:rsid w:val="5CC44C22"/>
    <w:rsid w:val="5EE41E86"/>
    <w:rsid w:val="5EEA21AF"/>
    <w:rsid w:val="5F010794"/>
    <w:rsid w:val="614F32A9"/>
    <w:rsid w:val="619354DA"/>
    <w:rsid w:val="642971E3"/>
    <w:rsid w:val="66C9548A"/>
    <w:rsid w:val="73824DA7"/>
    <w:rsid w:val="75477E01"/>
    <w:rsid w:val="76633E01"/>
    <w:rsid w:val="7AEE23DC"/>
    <w:rsid w:val="7C9F23AE"/>
    <w:rsid w:val="7FBFA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adjustRightInd w:val="0"/>
      <w:snapToGrid w:val="0"/>
      <w:spacing w:line="300" w:lineRule="auto"/>
      <w:jc w:val="center"/>
      <w:outlineLvl w:val="3"/>
    </w:pPr>
    <w:rPr>
      <w:rFonts w:ascii="Times New Roman" w:eastAsia="长城小标宋体" w:hAnsi="Times New Roman" w:cs="Times New Roman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9">
    <w:name w:val="附件标题"/>
    <w:next w:val="a"/>
    <w:qFormat/>
    <w:pPr>
      <w:widowControl w:val="0"/>
      <w:adjustRightInd w:val="0"/>
      <w:snapToGrid w:val="0"/>
      <w:spacing w:line="300" w:lineRule="auto"/>
      <w:jc w:val="center"/>
      <w:outlineLvl w:val="3"/>
    </w:pPr>
    <w:rPr>
      <w:rFonts w:ascii="Times New Roman" w:eastAsia="长城小标宋体" w:hAnsi="Times New Roman" w:cs="Times New Roman"/>
      <w:b/>
      <w:bCs/>
      <w:spacing w:val="6"/>
      <w:kern w:val="2"/>
      <w:sz w:val="36"/>
      <w:szCs w:val="36"/>
    </w:rPr>
  </w:style>
  <w:style w:type="paragraph" w:customStyle="1" w:styleId="aa">
    <w:name w:val="小标"/>
    <w:basedOn w:val="2"/>
    <w:next w:val="a"/>
    <w:qFormat/>
    <w:pPr>
      <w:spacing w:line="300" w:lineRule="auto"/>
      <w:jc w:val="center"/>
    </w:pPr>
    <w:rPr>
      <w:spacing w:val="6"/>
    </w:rPr>
  </w:style>
  <w:style w:type="table" w:customStyle="1" w:styleId="21">
    <w:name w:val="无格式表格 21"/>
    <w:basedOn w:val="a1"/>
    <w:uiPriority w:val="42"/>
    <w:qFormat/>
    <w:rPr>
      <w:rFonts w:ascii="等线" w:eastAsia="等线" w:hAnsi="等线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pPr>
      <w:adjustRightInd w:val="0"/>
      <w:snapToGrid w:val="0"/>
      <w:spacing w:line="300" w:lineRule="auto"/>
      <w:jc w:val="center"/>
      <w:outlineLvl w:val="3"/>
    </w:pPr>
    <w:rPr>
      <w:rFonts w:ascii="Times New Roman" w:eastAsia="长城小标宋体" w:hAnsi="Times New Roman" w:cs="Times New Roman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a9">
    <w:name w:val="附件标题"/>
    <w:next w:val="a"/>
    <w:qFormat/>
    <w:pPr>
      <w:widowControl w:val="0"/>
      <w:adjustRightInd w:val="0"/>
      <w:snapToGrid w:val="0"/>
      <w:spacing w:line="300" w:lineRule="auto"/>
      <w:jc w:val="center"/>
      <w:outlineLvl w:val="3"/>
    </w:pPr>
    <w:rPr>
      <w:rFonts w:ascii="Times New Roman" w:eastAsia="长城小标宋体" w:hAnsi="Times New Roman" w:cs="Times New Roman"/>
      <w:b/>
      <w:bCs/>
      <w:spacing w:val="6"/>
      <w:kern w:val="2"/>
      <w:sz w:val="36"/>
      <w:szCs w:val="36"/>
    </w:rPr>
  </w:style>
  <w:style w:type="paragraph" w:customStyle="1" w:styleId="aa">
    <w:name w:val="小标"/>
    <w:basedOn w:val="2"/>
    <w:next w:val="a"/>
    <w:qFormat/>
    <w:pPr>
      <w:spacing w:line="300" w:lineRule="auto"/>
      <w:jc w:val="center"/>
    </w:pPr>
    <w:rPr>
      <w:spacing w:val="6"/>
    </w:rPr>
  </w:style>
  <w:style w:type="table" w:customStyle="1" w:styleId="21">
    <w:name w:val="无格式表格 21"/>
    <w:basedOn w:val="a1"/>
    <w:uiPriority w:val="42"/>
    <w:qFormat/>
    <w:rPr>
      <w:rFonts w:ascii="等线" w:eastAsia="等线" w:hAnsi="等线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7F7F7F"/>
          <w:bottom w:val="nil"/>
          <w:right w:val="single" w:sz="4" w:space="0" w:color="7F7F7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  <customShpInfo spid="_x0000_s2050"/>
    <customShpInfo spid="_x0000_s205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>Gxsti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2022-09-19T10:26:00Z</cp:lastPrinted>
  <dcterms:created xsi:type="dcterms:W3CDTF">2022-09-19T10:45:00Z</dcterms:created>
  <dcterms:modified xsi:type="dcterms:W3CDTF">2022-09-19T10:45:00Z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C41CBB307BD84BA397109FFEA2891603</vt:lpwstr>
  </property>
</Properties>
</file>